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внеплановой выездной проверки </w:t>
      </w:r>
      <w:r>
        <w:rPr>
          <w:b w:val="false"/>
          <w:bCs w:val="false"/>
          <w:sz w:val="28"/>
          <w:szCs w:val="28"/>
        </w:rPr>
        <w:t>объекта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топливно-энергетического комплекса: «ГРС Петровский»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21 июля 2026 г. по 13 августа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внеплановая выездная проверка в отношении объекта топливно-энергетического комплекса: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«ГРС Петровский», расположенного по адресу: Ивановская область,                          Гаврилово-Посадский район, п. Петровский, находящегося в ведении общества с ограниченной ответственностью «Ивтрансгазстрой».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выявлено 2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нарушения требований законодательства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13 августа 2026 г.                           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23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 отношении юридического лица составлен протокол                           об административном правонарушении № 37ПГК038130826000053     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В отношении должностного лица составлен протокол                                      об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административном правонарушении № 37ПГК038130826000054               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Материалы дел об административных правонарушениях направлены для рассмотрения по подсудности.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Application>LibreOffice/25.8.3.2$Linux_X86_64 LibreOffice_project/580$Build-2</Application>
  <AppVersion>15.0000</AppVersion>
  <Pages>1</Pages>
  <Words>141</Words>
  <Characters>983</Characters>
  <CharactersWithSpaces>1276</CharactersWithSpaces>
  <Paragraphs>9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2026-08-14T11:53:58Z</cp:lastPrinted>
  <dcterms:modified xsi:type="dcterms:W3CDTF">2026-08-14T11:54:02Z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